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6DD7" w14:textId="77777777" w:rsidR="00F07608" w:rsidRDefault="00DA4B7E">
      <w:pPr>
        <w:rPr>
          <w:b/>
        </w:rPr>
      </w:pPr>
      <w:r>
        <w:rPr>
          <w:b/>
        </w:rPr>
        <w:t>Ingram Micro Australia</w:t>
      </w:r>
    </w:p>
    <w:p w14:paraId="1F8FAE65" w14:textId="77777777" w:rsidR="00F07608" w:rsidRDefault="00F07608"/>
    <w:tbl>
      <w:tblPr>
        <w:tblStyle w:val="a"/>
        <w:tblW w:w="8925" w:type="dxa"/>
        <w:tblBorders>
          <w:top w:val="nil"/>
          <w:left w:val="nil"/>
          <w:bottom w:val="nil"/>
          <w:right w:val="nil"/>
          <w:insideH w:val="nil"/>
          <w:insideV w:val="nil"/>
        </w:tblBorders>
        <w:tblLayout w:type="fixed"/>
        <w:tblLook w:val="0600" w:firstRow="0" w:lastRow="0" w:firstColumn="0" w:lastColumn="0" w:noHBand="1" w:noVBand="1"/>
      </w:tblPr>
      <w:tblGrid>
        <w:gridCol w:w="3405"/>
        <w:gridCol w:w="5520"/>
      </w:tblGrid>
      <w:tr w:rsidR="00F07608" w14:paraId="4133E0FC" w14:textId="77777777">
        <w:trPr>
          <w:trHeight w:val="568"/>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CEF3D" w14:textId="77777777" w:rsidR="00F07608" w:rsidRDefault="00DA4B7E">
            <w:pPr>
              <w:spacing w:before="240" w:after="240"/>
              <w:ind w:left="280"/>
              <w:rPr>
                <w:b/>
                <w:color w:val="4E6973"/>
                <w:sz w:val="18"/>
                <w:szCs w:val="18"/>
              </w:rPr>
            </w:pPr>
            <w:bookmarkStart w:id="0" w:name="_zfl8dbtn87tg" w:colFirst="0" w:colLast="0"/>
            <w:bookmarkEnd w:id="0"/>
            <w:r>
              <w:rPr>
                <w:b/>
                <w:color w:val="4E6973"/>
                <w:sz w:val="18"/>
                <w:szCs w:val="18"/>
              </w:rPr>
              <w:t>Ingram Account Number:</w:t>
            </w:r>
          </w:p>
        </w:tc>
        <w:tc>
          <w:tcPr>
            <w:tcW w:w="5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C2F4BE" w14:textId="77777777" w:rsidR="00F07608" w:rsidRDefault="00DA4B7E">
            <w:pPr>
              <w:spacing w:before="240" w:after="240"/>
              <w:ind w:left="280"/>
              <w:rPr>
                <w:color w:val="4E6973"/>
                <w:sz w:val="18"/>
                <w:szCs w:val="18"/>
              </w:rPr>
            </w:pPr>
            <w:r>
              <w:rPr>
                <w:color w:val="4E6973"/>
                <w:sz w:val="18"/>
                <w:szCs w:val="18"/>
              </w:rPr>
              <w:t xml:space="preserve"> </w:t>
            </w:r>
          </w:p>
        </w:tc>
      </w:tr>
      <w:tr w:rsidR="00F07608" w14:paraId="46293AC9" w14:textId="77777777">
        <w:trPr>
          <w:trHeight w:val="373"/>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4AF3B7" w14:textId="77777777" w:rsidR="00F07608" w:rsidRDefault="00DA4B7E">
            <w:pPr>
              <w:spacing w:before="240" w:after="240"/>
              <w:ind w:left="280"/>
              <w:rPr>
                <w:b/>
                <w:color w:val="4E6973"/>
                <w:sz w:val="18"/>
                <w:szCs w:val="18"/>
              </w:rPr>
            </w:pPr>
            <w:r>
              <w:rPr>
                <w:b/>
                <w:color w:val="4E6973"/>
                <w:sz w:val="18"/>
                <w:szCs w:val="18"/>
              </w:rPr>
              <w:t>Account Name:</w:t>
            </w:r>
          </w:p>
        </w:tc>
        <w:tc>
          <w:tcPr>
            <w:tcW w:w="5520" w:type="dxa"/>
            <w:tcBorders>
              <w:top w:val="nil"/>
              <w:left w:val="nil"/>
              <w:bottom w:val="single" w:sz="8" w:space="0" w:color="000000"/>
              <w:right w:val="single" w:sz="8" w:space="0" w:color="000000"/>
            </w:tcBorders>
            <w:tcMar>
              <w:top w:w="100" w:type="dxa"/>
              <w:left w:w="100" w:type="dxa"/>
              <w:bottom w:w="100" w:type="dxa"/>
              <w:right w:w="100" w:type="dxa"/>
            </w:tcMar>
          </w:tcPr>
          <w:p w14:paraId="1C74C152" w14:textId="77777777" w:rsidR="00F07608" w:rsidRDefault="00DA4B7E">
            <w:pPr>
              <w:spacing w:before="240" w:after="240"/>
              <w:ind w:left="280"/>
              <w:rPr>
                <w:color w:val="4E6973"/>
                <w:sz w:val="18"/>
                <w:szCs w:val="18"/>
              </w:rPr>
            </w:pPr>
            <w:r>
              <w:rPr>
                <w:color w:val="4E6973"/>
                <w:sz w:val="18"/>
                <w:szCs w:val="18"/>
              </w:rPr>
              <w:t xml:space="preserve"> </w:t>
            </w:r>
          </w:p>
        </w:tc>
      </w:tr>
      <w:tr w:rsidR="00F07608" w14:paraId="3EEBD6EE" w14:textId="77777777">
        <w:trPr>
          <w:trHeight w:val="515"/>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C0FC40" w14:textId="77777777" w:rsidR="00F07608" w:rsidRDefault="00DA4B7E">
            <w:pPr>
              <w:spacing w:before="240" w:after="240"/>
              <w:ind w:left="280"/>
              <w:rPr>
                <w:b/>
                <w:color w:val="4E6973"/>
                <w:sz w:val="18"/>
                <w:szCs w:val="18"/>
              </w:rPr>
            </w:pPr>
            <w:r>
              <w:rPr>
                <w:b/>
                <w:color w:val="4E6973"/>
                <w:sz w:val="18"/>
                <w:szCs w:val="18"/>
              </w:rPr>
              <w:t>Contact Name:</w:t>
            </w:r>
          </w:p>
        </w:tc>
        <w:tc>
          <w:tcPr>
            <w:tcW w:w="5520" w:type="dxa"/>
            <w:tcBorders>
              <w:top w:val="nil"/>
              <w:left w:val="nil"/>
              <w:bottom w:val="single" w:sz="8" w:space="0" w:color="000000"/>
              <w:right w:val="single" w:sz="8" w:space="0" w:color="000000"/>
            </w:tcBorders>
            <w:tcMar>
              <w:top w:w="100" w:type="dxa"/>
              <w:left w:w="100" w:type="dxa"/>
              <w:bottom w:w="100" w:type="dxa"/>
              <w:right w:w="100" w:type="dxa"/>
            </w:tcMar>
          </w:tcPr>
          <w:p w14:paraId="2499E4D0" w14:textId="77777777" w:rsidR="00F07608" w:rsidRDefault="00DA4B7E">
            <w:pPr>
              <w:spacing w:before="240" w:after="240"/>
              <w:ind w:left="280"/>
              <w:rPr>
                <w:color w:val="4E6973"/>
                <w:sz w:val="18"/>
                <w:szCs w:val="18"/>
              </w:rPr>
            </w:pPr>
            <w:r>
              <w:rPr>
                <w:color w:val="4E6973"/>
                <w:sz w:val="18"/>
                <w:szCs w:val="18"/>
              </w:rPr>
              <w:t xml:space="preserve"> </w:t>
            </w:r>
          </w:p>
        </w:tc>
      </w:tr>
      <w:tr w:rsidR="00F07608" w14:paraId="69AF9BEB" w14:textId="77777777">
        <w:trPr>
          <w:trHeight w:val="515"/>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A13A5B" w14:textId="77777777" w:rsidR="00F07608" w:rsidRDefault="00DA4B7E">
            <w:pPr>
              <w:spacing w:before="240" w:after="240"/>
              <w:ind w:left="280"/>
              <w:rPr>
                <w:b/>
                <w:color w:val="4E6973"/>
                <w:sz w:val="18"/>
                <w:szCs w:val="18"/>
              </w:rPr>
            </w:pPr>
            <w:r>
              <w:rPr>
                <w:b/>
                <w:color w:val="4E6973"/>
                <w:sz w:val="18"/>
                <w:szCs w:val="18"/>
              </w:rPr>
              <w:t>Contact E-Mail Address:</w:t>
            </w:r>
          </w:p>
        </w:tc>
        <w:tc>
          <w:tcPr>
            <w:tcW w:w="5520" w:type="dxa"/>
            <w:tcBorders>
              <w:top w:val="nil"/>
              <w:left w:val="nil"/>
              <w:bottom w:val="single" w:sz="8" w:space="0" w:color="000000"/>
              <w:right w:val="single" w:sz="8" w:space="0" w:color="000000"/>
            </w:tcBorders>
            <w:tcMar>
              <w:top w:w="100" w:type="dxa"/>
              <w:left w:w="100" w:type="dxa"/>
              <w:bottom w:w="100" w:type="dxa"/>
              <w:right w:w="100" w:type="dxa"/>
            </w:tcMar>
          </w:tcPr>
          <w:p w14:paraId="5C48A35A" w14:textId="77777777" w:rsidR="00F07608" w:rsidRDefault="00DA4B7E">
            <w:pPr>
              <w:spacing w:before="240" w:after="240"/>
              <w:ind w:left="280"/>
              <w:rPr>
                <w:color w:val="4E6973"/>
                <w:sz w:val="18"/>
                <w:szCs w:val="18"/>
              </w:rPr>
            </w:pPr>
            <w:r>
              <w:rPr>
                <w:color w:val="4E6973"/>
                <w:sz w:val="18"/>
                <w:szCs w:val="18"/>
              </w:rPr>
              <w:t xml:space="preserve"> </w:t>
            </w:r>
          </w:p>
        </w:tc>
      </w:tr>
      <w:tr w:rsidR="00F07608" w14:paraId="1A552E36" w14:textId="77777777">
        <w:trPr>
          <w:trHeight w:val="515"/>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FD799D" w14:textId="77777777" w:rsidR="00F07608" w:rsidRDefault="00DA4B7E">
            <w:pPr>
              <w:spacing w:before="240" w:after="240"/>
              <w:ind w:left="280"/>
              <w:rPr>
                <w:b/>
                <w:color w:val="4E6973"/>
                <w:sz w:val="18"/>
                <w:szCs w:val="18"/>
              </w:rPr>
            </w:pPr>
            <w:r>
              <w:rPr>
                <w:b/>
                <w:color w:val="4E6973"/>
                <w:sz w:val="18"/>
                <w:szCs w:val="18"/>
              </w:rPr>
              <w:t>DELIVERY DETAILS</w:t>
            </w:r>
          </w:p>
        </w:tc>
        <w:tc>
          <w:tcPr>
            <w:tcW w:w="5520" w:type="dxa"/>
            <w:tcBorders>
              <w:top w:val="nil"/>
              <w:left w:val="nil"/>
              <w:bottom w:val="single" w:sz="8" w:space="0" w:color="000000"/>
              <w:right w:val="single" w:sz="8" w:space="0" w:color="000000"/>
            </w:tcBorders>
            <w:tcMar>
              <w:top w:w="100" w:type="dxa"/>
              <w:left w:w="100" w:type="dxa"/>
              <w:bottom w:w="100" w:type="dxa"/>
              <w:right w:w="100" w:type="dxa"/>
            </w:tcMar>
          </w:tcPr>
          <w:p w14:paraId="672F3D72" w14:textId="77777777" w:rsidR="00F07608" w:rsidRDefault="00DA4B7E">
            <w:pPr>
              <w:spacing w:before="240" w:after="240"/>
              <w:ind w:left="280"/>
              <w:rPr>
                <w:color w:val="4E6973"/>
                <w:sz w:val="18"/>
                <w:szCs w:val="18"/>
              </w:rPr>
            </w:pPr>
            <w:r>
              <w:rPr>
                <w:color w:val="4E6973"/>
                <w:sz w:val="18"/>
                <w:szCs w:val="18"/>
              </w:rPr>
              <w:t xml:space="preserve"> Email</w:t>
            </w:r>
          </w:p>
        </w:tc>
      </w:tr>
      <w:tr w:rsidR="00F07608" w14:paraId="24B44848" w14:textId="77777777">
        <w:trPr>
          <w:trHeight w:val="815"/>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DA8164" w14:textId="77777777" w:rsidR="00F07608" w:rsidRDefault="00DA4B7E">
            <w:pPr>
              <w:spacing w:before="240" w:after="240"/>
              <w:ind w:left="280"/>
              <w:rPr>
                <w:b/>
                <w:color w:val="4E6973"/>
                <w:sz w:val="18"/>
                <w:szCs w:val="18"/>
              </w:rPr>
            </w:pPr>
            <w:r>
              <w:rPr>
                <w:b/>
                <w:color w:val="4E6973"/>
                <w:sz w:val="18"/>
                <w:szCs w:val="18"/>
              </w:rPr>
              <w:t>If delivery by Email:</w:t>
            </w:r>
          </w:p>
        </w:tc>
        <w:tc>
          <w:tcPr>
            <w:tcW w:w="5520" w:type="dxa"/>
            <w:tcBorders>
              <w:top w:val="nil"/>
              <w:left w:val="nil"/>
              <w:bottom w:val="single" w:sz="8" w:space="0" w:color="000000"/>
              <w:right w:val="single" w:sz="8" w:space="0" w:color="000000"/>
            </w:tcBorders>
            <w:tcMar>
              <w:top w:w="100" w:type="dxa"/>
              <w:left w:w="100" w:type="dxa"/>
              <w:bottom w:w="100" w:type="dxa"/>
              <w:right w:w="100" w:type="dxa"/>
            </w:tcMar>
          </w:tcPr>
          <w:p w14:paraId="69A2C6DF" w14:textId="77777777" w:rsidR="00F07608" w:rsidRDefault="00DA4B7E">
            <w:pPr>
              <w:spacing w:before="240" w:after="240"/>
              <w:ind w:left="280"/>
              <w:rPr>
                <w:i/>
                <w:color w:val="4E6973"/>
                <w:sz w:val="18"/>
                <w:szCs w:val="18"/>
              </w:rPr>
            </w:pPr>
            <w:r>
              <w:rPr>
                <w:i/>
                <w:color w:val="4E6973"/>
                <w:sz w:val="18"/>
                <w:szCs w:val="18"/>
              </w:rPr>
              <w:t>xxxx@gluhfeeds.com</w:t>
            </w:r>
          </w:p>
        </w:tc>
      </w:tr>
      <w:tr w:rsidR="00F07608" w14:paraId="79F1E010" w14:textId="77777777">
        <w:trPr>
          <w:trHeight w:val="1265"/>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45C1E2" w14:textId="77777777" w:rsidR="00F07608" w:rsidRDefault="00DA4B7E">
            <w:pPr>
              <w:spacing w:before="240" w:after="240"/>
              <w:ind w:left="280"/>
              <w:rPr>
                <w:b/>
                <w:color w:val="4E6973"/>
                <w:sz w:val="18"/>
                <w:szCs w:val="18"/>
              </w:rPr>
            </w:pPr>
            <w:r>
              <w:rPr>
                <w:b/>
                <w:color w:val="4E6973"/>
                <w:sz w:val="18"/>
                <w:szCs w:val="18"/>
              </w:rPr>
              <w:t>Style you would like to receive</w:t>
            </w:r>
          </w:p>
        </w:tc>
        <w:tc>
          <w:tcPr>
            <w:tcW w:w="5520" w:type="dxa"/>
            <w:tcBorders>
              <w:top w:val="nil"/>
              <w:left w:val="nil"/>
              <w:bottom w:val="single" w:sz="8" w:space="0" w:color="000000"/>
              <w:right w:val="single" w:sz="8" w:space="0" w:color="000000"/>
            </w:tcBorders>
            <w:tcMar>
              <w:top w:w="100" w:type="dxa"/>
              <w:left w:w="100" w:type="dxa"/>
              <w:bottom w:w="100" w:type="dxa"/>
              <w:right w:w="100" w:type="dxa"/>
            </w:tcMar>
          </w:tcPr>
          <w:p w14:paraId="162BB8C5" w14:textId="77777777" w:rsidR="00F07608" w:rsidRDefault="00DA4B7E">
            <w:pPr>
              <w:numPr>
                <w:ilvl w:val="0"/>
                <w:numId w:val="5"/>
              </w:numPr>
              <w:ind w:left="1000"/>
            </w:pPr>
            <w:r>
              <w:rPr>
                <w:color w:val="4E6973"/>
                <w:sz w:val="18"/>
                <w:szCs w:val="18"/>
              </w:rPr>
              <w:t>Standard price file only</w:t>
            </w:r>
          </w:p>
          <w:p w14:paraId="265C23DA" w14:textId="77777777" w:rsidR="00F07608" w:rsidRDefault="00DA4B7E">
            <w:pPr>
              <w:numPr>
                <w:ilvl w:val="0"/>
                <w:numId w:val="5"/>
              </w:numPr>
              <w:ind w:left="1000"/>
            </w:pPr>
            <w:r>
              <w:rPr>
                <w:color w:val="4E6973"/>
                <w:sz w:val="18"/>
                <w:szCs w:val="18"/>
              </w:rPr>
              <w:t xml:space="preserve">Standard full file (product, </w:t>
            </w:r>
            <w:proofErr w:type="gramStart"/>
            <w:r>
              <w:rPr>
                <w:color w:val="4E6973"/>
                <w:sz w:val="18"/>
                <w:szCs w:val="18"/>
              </w:rPr>
              <w:t>price</w:t>
            </w:r>
            <w:proofErr w:type="gramEnd"/>
            <w:r>
              <w:rPr>
                <w:color w:val="4E6973"/>
                <w:sz w:val="18"/>
                <w:szCs w:val="18"/>
              </w:rPr>
              <w:t xml:space="preserve"> and stock information)</w:t>
            </w:r>
          </w:p>
          <w:p w14:paraId="37D82435" w14:textId="77777777" w:rsidR="00F07608" w:rsidRDefault="00DA4B7E">
            <w:pPr>
              <w:numPr>
                <w:ilvl w:val="0"/>
                <w:numId w:val="5"/>
              </w:numPr>
              <w:spacing w:after="240"/>
              <w:ind w:left="1000"/>
            </w:pPr>
            <w:r>
              <w:rPr>
                <w:b/>
                <w:color w:val="4E6973"/>
                <w:sz w:val="18"/>
                <w:szCs w:val="18"/>
              </w:rPr>
              <w:t>Custom template (name of 3</w:t>
            </w:r>
            <w:r>
              <w:rPr>
                <w:b/>
                <w:color w:val="4E6973"/>
                <w:sz w:val="18"/>
                <w:szCs w:val="18"/>
                <w:vertAlign w:val="superscript"/>
              </w:rPr>
              <w:t>rd</w:t>
            </w:r>
            <w:r>
              <w:rPr>
                <w:b/>
                <w:color w:val="4E6973"/>
                <w:sz w:val="18"/>
                <w:szCs w:val="18"/>
              </w:rPr>
              <w:t xml:space="preserve"> party): Datto Commerce</w:t>
            </w:r>
          </w:p>
        </w:tc>
      </w:tr>
      <w:tr w:rsidR="00F07608" w14:paraId="59DC4993" w14:textId="77777777">
        <w:trPr>
          <w:trHeight w:val="515"/>
        </w:trPr>
        <w:tc>
          <w:tcPr>
            <w:tcW w:w="34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2DCBB5" w14:textId="77777777" w:rsidR="00F07608" w:rsidRDefault="00DA4B7E">
            <w:pPr>
              <w:spacing w:before="240"/>
              <w:ind w:left="280"/>
              <w:rPr>
                <w:b/>
                <w:color w:val="4E6973"/>
                <w:sz w:val="18"/>
                <w:szCs w:val="18"/>
              </w:rPr>
            </w:pPr>
            <w:r>
              <w:rPr>
                <w:b/>
                <w:color w:val="4E6973"/>
                <w:sz w:val="18"/>
                <w:szCs w:val="18"/>
              </w:rPr>
              <w:t>Frequency:</w:t>
            </w:r>
          </w:p>
        </w:tc>
        <w:tc>
          <w:tcPr>
            <w:tcW w:w="5520" w:type="dxa"/>
            <w:tcBorders>
              <w:top w:val="nil"/>
              <w:left w:val="nil"/>
              <w:bottom w:val="single" w:sz="8" w:space="0" w:color="000000"/>
              <w:right w:val="single" w:sz="8" w:space="0" w:color="000000"/>
            </w:tcBorders>
            <w:tcMar>
              <w:top w:w="100" w:type="dxa"/>
              <w:left w:w="100" w:type="dxa"/>
              <w:bottom w:w="100" w:type="dxa"/>
              <w:right w:w="100" w:type="dxa"/>
            </w:tcMar>
          </w:tcPr>
          <w:p w14:paraId="2AECCF5F" w14:textId="77777777" w:rsidR="00F07608" w:rsidRDefault="00DA4B7E">
            <w:pPr>
              <w:spacing w:before="240"/>
              <w:ind w:left="280"/>
              <w:rPr>
                <w:color w:val="4E6973"/>
                <w:sz w:val="18"/>
                <w:szCs w:val="18"/>
              </w:rPr>
            </w:pPr>
            <w:r>
              <w:rPr>
                <w:color w:val="4E6973"/>
                <w:sz w:val="18"/>
                <w:szCs w:val="18"/>
              </w:rPr>
              <w:t>Daily</w:t>
            </w:r>
          </w:p>
        </w:tc>
      </w:tr>
      <w:tr w:rsidR="00F07608" w14:paraId="6288BE0B" w14:textId="77777777">
        <w:trPr>
          <w:trHeight w:val="1145"/>
        </w:trPr>
        <w:tc>
          <w:tcPr>
            <w:tcW w:w="3405" w:type="dxa"/>
            <w:tcBorders>
              <w:top w:val="nil"/>
              <w:left w:val="single" w:sz="8" w:space="0" w:color="000000"/>
              <w:bottom w:val="nil"/>
              <w:right w:val="single" w:sz="8" w:space="0" w:color="000000"/>
            </w:tcBorders>
            <w:tcMar>
              <w:top w:w="100" w:type="dxa"/>
              <w:left w:w="100" w:type="dxa"/>
              <w:bottom w:w="100" w:type="dxa"/>
              <w:right w:w="100" w:type="dxa"/>
            </w:tcMar>
          </w:tcPr>
          <w:p w14:paraId="72FF72FA" w14:textId="77777777" w:rsidR="00F07608" w:rsidRDefault="00DA4B7E">
            <w:pPr>
              <w:spacing w:before="240"/>
              <w:ind w:left="280"/>
              <w:rPr>
                <w:b/>
                <w:color w:val="4E6973"/>
                <w:sz w:val="18"/>
                <w:szCs w:val="18"/>
              </w:rPr>
            </w:pPr>
            <w:r>
              <w:rPr>
                <w:b/>
                <w:color w:val="4E6973"/>
                <w:sz w:val="18"/>
                <w:szCs w:val="18"/>
              </w:rPr>
              <w:t>Products:</w:t>
            </w:r>
          </w:p>
        </w:tc>
        <w:tc>
          <w:tcPr>
            <w:tcW w:w="5520" w:type="dxa"/>
            <w:tcBorders>
              <w:top w:val="nil"/>
              <w:left w:val="nil"/>
              <w:bottom w:val="nil"/>
              <w:right w:val="single" w:sz="8" w:space="0" w:color="000000"/>
            </w:tcBorders>
            <w:tcMar>
              <w:top w:w="100" w:type="dxa"/>
              <w:left w:w="100" w:type="dxa"/>
              <w:bottom w:w="100" w:type="dxa"/>
              <w:right w:w="100" w:type="dxa"/>
            </w:tcMar>
          </w:tcPr>
          <w:p w14:paraId="4CEAD436" w14:textId="77777777" w:rsidR="00F07608" w:rsidRDefault="00DA4B7E">
            <w:pPr>
              <w:spacing w:before="240" w:line="252" w:lineRule="auto"/>
              <w:ind w:left="280"/>
              <w:rPr>
                <w:color w:val="4E6973"/>
                <w:sz w:val="18"/>
                <w:szCs w:val="18"/>
              </w:rPr>
            </w:pPr>
            <w:r>
              <w:rPr>
                <w:color w:val="4E6973"/>
                <w:sz w:val="18"/>
                <w:szCs w:val="18"/>
              </w:rPr>
              <w:t>Vendors: (select)</w:t>
            </w:r>
          </w:p>
          <w:p w14:paraId="67DBEAF7" w14:textId="77777777" w:rsidR="00F07608" w:rsidRDefault="00DA4B7E">
            <w:pPr>
              <w:numPr>
                <w:ilvl w:val="0"/>
                <w:numId w:val="7"/>
              </w:numPr>
              <w:spacing w:line="252" w:lineRule="auto"/>
              <w:ind w:left="1000"/>
            </w:pPr>
            <w:r>
              <w:rPr>
                <w:b/>
                <w:color w:val="4E6973"/>
                <w:sz w:val="18"/>
                <w:szCs w:val="18"/>
              </w:rPr>
              <w:t>ALL Vendors</w:t>
            </w:r>
          </w:p>
          <w:p w14:paraId="7AD1ED47" w14:textId="77777777" w:rsidR="00F07608" w:rsidRDefault="00DA4B7E">
            <w:pPr>
              <w:numPr>
                <w:ilvl w:val="0"/>
                <w:numId w:val="7"/>
              </w:numPr>
              <w:spacing w:after="240"/>
              <w:ind w:left="1000"/>
            </w:pPr>
            <w:r>
              <w:rPr>
                <w:color w:val="4E6973"/>
                <w:sz w:val="18"/>
                <w:szCs w:val="18"/>
              </w:rPr>
              <w:t>Specific VENDORS only: (please list)</w:t>
            </w:r>
          </w:p>
        </w:tc>
      </w:tr>
      <w:tr w:rsidR="00F07608" w14:paraId="6A7A480D" w14:textId="77777777" w:rsidTr="00DA4B7E">
        <w:trPr>
          <w:trHeight w:val="1610"/>
        </w:trPr>
        <w:tc>
          <w:tcPr>
            <w:tcW w:w="340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2EF9293" w14:textId="77777777" w:rsidR="00F07608" w:rsidRDefault="00DA4B7E">
            <w:pPr>
              <w:spacing w:before="240"/>
              <w:ind w:left="280"/>
              <w:rPr>
                <w:b/>
                <w:color w:val="4E6973"/>
                <w:sz w:val="18"/>
                <w:szCs w:val="18"/>
              </w:rPr>
            </w:pPr>
            <w:r>
              <w:rPr>
                <w:b/>
                <w:color w:val="4E6973"/>
                <w:sz w:val="18"/>
                <w:szCs w:val="18"/>
              </w:rPr>
              <w:t xml:space="preserve"> </w:t>
            </w:r>
          </w:p>
        </w:tc>
        <w:tc>
          <w:tcPr>
            <w:tcW w:w="5520" w:type="dxa"/>
            <w:tcBorders>
              <w:top w:val="nil"/>
              <w:left w:val="nil"/>
              <w:bottom w:val="single" w:sz="4" w:space="0" w:color="auto"/>
              <w:right w:val="single" w:sz="8" w:space="0" w:color="000000"/>
            </w:tcBorders>
            <w:tcMar>
              <w:top w:w="100" w:type="dxa"/>
              <w:left w:w="100" w:type="dxa"/>
              <w:bottom w:w="100" w:type="dxa"/>
              <w:right w:w="100" w:type="dxa"/>
            </w:tcMar>
          </w:tcPr>
          <w:p w14:paraId="2BD6DE6E" w14:textId="77777777" w:rsidR="00F07608" w:rsidRDefault="00DA4B7E">
            <w:pPr>
              <w:spacing w:before="240" w:line="252" w:lineRule="auto"/>
              <w:ind w:left="280"/>
              <w:rPr>
                <w:color w:val="4E6973"/>
                <w:sz w:val="18"/>
                <w:szCs w:val="18"/>
              </w:rPr>
            </w:pPr>
            <w:r>
              <w:rPr>
                <w:color w:val="4E6973"/>
                <w:sz w:val="18"/>
                <w:szCs w:val="18"/>
              </w:rPr>
              <w:t>Product types: (select)</w:t>
            </w:r>
          </w:p>
          <w:p w14:paraId="6D1FF14F" w14:textId="77777777" w:rsidR="00F07608" w:rsidRDefault="00DA4B7E">
            <w:pPr>
              <w:numPr>
                <w:ilvl w:val="0"/>
                <w:numId w:val="6"/>
              </w:numPr>
              <w:spacing w:line="252" w:lineRule="auto"/>
              <w:ind w:left="1000"/>
            </w:pPr>
            <w:r>
              <w:rPr>
                <w:b/>
                <w:color w:val="4E6973"/>
                <w:sz w:val="18"/>
                <w:szCs w:val="18"/>
              </w:rPr>
              <w:t>Box Products</w:t>
            </w:r>
          </w:p>
          <w:p w14:paraId="7D794B3F" w14:textId="77777777" w:rsidR="00F07608" w:rsidRDefault="00DA4B7E">
            <w:pPr>
              <w:numPr>
                <w:ilvl w:val="0"/>
                <w:numId w:val="6"/>
              </w:numPr>
              <w:spacing w:line="252" w:lineRule="auto"/>
              <w:ind w:left="1000"/>
            </w:pPr>
            <w:r>
              <w:rPr>
                <w:b/>
                <w:color w:val="4E6973"/>
                <w:sz w:val="18"/>
                <w:szCs w:val="18"/>
              </w:rPr>
              <w:t>Config Products</w:t>
            </w:r>
          </w:p>
          <w:p w14:paraId="3148B14A" w14:textId="77777777" w:rsidR="00F07608" w:rsidRDefault="00DA4B7E">
            <w:pPr>
              <w:numPr>
                <w:ilvl w:val="0"/>
                <w:numId w:val="6"/>
              </w:numPr>
              <w:spacing w:line="252" w:lineRule="auto"/>
              <w:ind w:left="1000"/>
            </w:pPr>
            <w:r>
              <w:rPr>
                <w:b/>
                <w:color w:val="4E6973"/>
                <w:sz w:val="18"/>
                <w:szCs w:val="18"/>
              </w:rPr>
              <w:t xml:space="preserve">Licenses              </w:t>
            </w:r>
          </w:p>
          <w:p w14:paraId="4CC63208" w14:textId="77777777" w:rsidR="00F07608" w:rsidRDefault="00DA4B7E">
            <w:pPr>
              <w:numPr>
                <w:ilvl w:val="0"/>
                <w:numId w:val="6"/>
              </w:numPr>
              <w:spacing w:after="240" w:line="252" w:lineRule="auto"/>
              <w:ind w:left="1000"/>
            </w:pPr>
            <w:r>
              <w:rPr>
                <w:b/>
                <w:color w:val="4E6973"/>
                <w:sz w:val="18"/>
                <w:szCs w:val="18"/>
              </w:rPr>
              <w:t>Warranties</w:t>
            </w:r>
          </w:p>
        </w:tc>
      </w:tr>
      <w:tr w:rsidR="00F07608" w14:paraId="4B8FC3E6" w14:textId="77777777" w:rsidTr="00DA4B7E">
        <w:trPr>
          <w:trHeight w:val="6151"/>
        </w:trPr>
        <w:tc>
          <w:tcPr>
            <w:tcW w:w="8925"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F3F1895" w14:textId="68BEA5CA" w:rsidR="00F07608" w:rsidRDefault="00DA4B7E">
            <w:pPr>
              <w:spacing w:before="240" w:line="252" w:lineRule="auto"/>
              <w:ind w:left="280"/>
              <w:rPr>
                <w:b/>
                <w:i/>
                <w:color w:val="4E6973"/>
                <w:sz w:val="18"/>
                <w:szCs w:val="18"/>
              </w:rPr>
            </w:pPr>
            <w:r>
              <w:rPr>
                <w:b/>
                <w:i/>
                <w:color w:val="4E6973"/>
                <w:sz w:val="18"/>
                <w:szCs w:val="18"/>
              </w:rPr>
              <w:lastRenderedPageBreak/>
              <w:t xml:space="preserve"> </w:t>
            </w:r>
            <w:r>
              <w:rPr>
                <w:b/>
                <w:i/>
                <w:color w:val="4E6973"/>
                <w:sz w:val="18"/>
                <w:szCs w:val="18"/>
              </w:rPr>
              <w:t>Acknowledgment by customer:</w:t>
            </w:r>
          </w:p>
          <w:p w14:paraId="729EE42B" w14:textId="77777777" w:rsidR="00F07608" w:rsidRDefault="00DA4B7E">
            <w:pPr>
              <w:spacing w:before="240" w:line="252" w:lineRule="auto"/>
              <w:ind w:left="280"/>
              <w:rPr>
                <w:i/>
                <w:color w:val="4E6973"/>
                <w:sz w:val="18"/>
                <w:szCs w:val="18"/>
              </w:rPr>
            </w:pPr>
            <w:r>
              <w:rPr>
                <w:i/>
                <w:color w:val="4E6973"/>
                <w:sz w:val="18"/>
                <w:szCs w:val="18"/>
              </w:rPr>
              <w:t xml:space="preserve">By making this request, I understand that the data remains the intellectual property of Ingram Micro Pty Ltd and is to be used solely for the purpose of populating applications and web sites for accounts sanctioned by an </w:t>
            </w:r>
            <w:proofErr w:type="spellStart"/>
            <w:r>
              <w:rPr>
                <w:i/>
                <w:color w:val="4E6973"/>
                <w:sz w:val="18"/>
                <w:szCs w:val="18"/>
              </w:rPr>
              <w:t>authorised</w:t>
            </w:r>
            <w:proofErr w:type="spellEnd"/>
            <w:r>
              <w:rPr>
                <w:i/>
                <w:color w:val="4E6973"/>
                <w:sz w:val="18"/>
                <w:szCs w:val="18"/>
              </w:rPr>
              <w:t xml:space="preserve"> representative of Ingram</w:t>
            </w:r>
            <w:r>
              <w:rPr>
                <w:i/>
                <w:color w:val="4E6973"/>
                <w:sz w:val="18"/>
                <w:szCs w:val="18"/>
              </w:rPr>
              <w:t xml:space="preserve"> Micro Pty Ltd.</w:t>
            </w:r>
          </w:p>
          <w:p w14:paraId="54A42FDE" w14:textId="77777777" w:rsidR="00F07608" w:rsidRDefault="00DA4B7E">
            <w:pPr>
              <w:spacing w:before="240" w:line="252" w:lineRule="auto"/>
              <w:ind w:left="280"/>
              <w:rPr>
                <w:i/>
                <w:color w:val="4E6973"/>
                <w:sz w:val="18"/>
                <w:szCs w:val="18"/>
              </w:rPr>
            </w:pPr>
            <w:r>
              <w:rPr>
                <w:i/>
                <w:color w:val="4E6973"/>
                <w:sz w:val="18"/>
                <w:szCs w:val="18"/>
              </w:rPr>
              <w:t xml:space="preserve"> </w:t>
            </w:r>
          </w:p>
          <w:p w14:paraId="39CD475E" w14:textId="77777777" w:rsidR="00F07608" w:rsidRDefault="00DA4B7E">
            <w:pPr>
              <w:spacing w:before="240" w:line="252" w:lineRule="auto"/>
              <w:ind w:left="280"/>
              <w:rPr>
                <w:i/>
                <w:color w:val="4E6973"/>
                <w:sz w:val="18"/>
                <w:szCs w:val="18"/>
              </w:rPr>
            </w:pPr>
            <w:r>
              <w:rPr>
                <w:i/>
                <w:color w:val="4E6973"/>
                <w:sz w:val="18"/>
                <w:szCs w:val="18"/>
              </w:rPr>
              <w:t>I understand that:</w:t>
            </w:r>
          </w:p>
          <w:p w14:paraId="1337B452" w14:textId="77777777" w:rsidR="00F07608" w:rsidRDefault="00DA4B7E">
            <w:pPr>
              <w:numPr>
                <w:ilvl w:val="0"/>
                <w:numId w:val="10"/>
              </w:numPr>
              <w:spacing w:line="252" w:lineRule="auto"/>
              <w:ind w:left="1000"/>
            </w:pPr>
            <w:r>
              <w:rPr>
                <w:i/>
                <w:color w:val="4E6973"/>
                <w:sz w:val="18"/>
                <w:szCs w:val="18"/>
              </w:rPr>
              <w:t>Data provided in the feeds are indicative of actuals at the time the files are generated and are not binding.</w:t>
            </w:r>
          </w:p>
          <w:p w14:paraId="5B0D7917" w14:textId="77777777" w:rsidR="00F07608" w:rsidRDefault="00DA4B7E">
            <w:pPr>
              <w:numPr>
                <w:ilvl w:val="0"/>
                <w:numId w:val="10"/>
              </w:numPr>
              <w:spacing w:after="240" w:line="252" w:lineRule="auto"/>
              <w:ind w:left="1000"/>
            </w:pPr>
            <w:r>
              <w:rPr>
                <w:i/>
                <w:color w:val="4E6973"/>
                <w:sz w:val="18"/>
                <w:szCs w:val="18"/>
              </w:rPr>
              <w:t>These feeds will continue to be sent until cancelled by:</w:t>
            </w:r>
          </w:p>
          <w:p w14:paraId="2EEB5640" w14:textId="77777777" w:rsidR="00F07608" w:rsidRDefault="00DA4B7E">
            <w:pPr>
              <w:spacing w:line="252" w:lineRule="auto"/>
              <w:ind w:left="1720" w:hanging="360"/>
              <w:rPr>
                <w:i/>
                <w:color w:val="4E6973"/>
                <w:sz w:val="18"/>
                <w:szCs w:val="18"/>
              </w:rPr>
            </w:pPr>
            <w:r>
              <w:rPr>
                <w:color w:val="4E6973"/>
                <w:sz w:val="24"/>
                <w:szCs w:val="24"/>
              </w:rPr>
              <w:t>1.</w:t>
            </w:r>
            <w:r>
              <w:rPr>
                <w:color w:val="4E6973"/>
                <w:sz w:val="14"/>
                <w:szCs w:val="14"/>
              </w:rPr>
              <w:t xml:space="preserve">       </w:t>
            </w:r>
            <w:r>
              <w:rPr>
                <w:i/>
                <w:color w:val="4E6973"/>
                <w:sz w:val="18"/>
                <w:szCs w:val="18"/>
              </w:rPr>
              <w:t xml:space="preserve">An </w:t>
            </w:r>
            <w:proofErr w:type="spellStart"/>
            <w:r>
              <w:rPr>
                <w:i/>
                <w:color w:val="4E6973"/>
                <w:sz w:val="18"/>
                <w:szCs w:val="18"/>
              </w:rPr>
              <w:t>authorised</w:t>
            </w:r>
            <w:proofErr w:type="spellEnd"/>
            <w:r>
              <w:rPr>
                <w:i/>
                <w:color w:val="4E6973"/>
                <w:sz w:val="18"/>
                <w:szCs w:val="18"/>
              </w:rPr>
              <w:t xml:space="preserve"> representative of this company or</w:t>
            </w:r>
          </w:p>
          <w:p w14:paraId="1558A880" w14:textId="77777777" w:rsidR="00F07608" w:rsidRDefault="00DA4B7E">
            <w:pPr>
              <w:spacing w:line="252" w:lineRule="auto"/>
              <w:ind w:left="1720" w:hanging="360"/>
              <w:rPr>
                <w:i/>
                <w:color w:val="4E6973"/>
                <w:sz w:val="18"/>
                <w:szCs w:val="18"/>
              </w:rPr>
            </w:pPr>
            <w:r>
              <w:rPr>
                <w:color w:val="4E6973"/>
                <w:sz w:val="24"/>
                <w:szCs w:val="24"/>
              </w:rPr>
              <w:t>2.</w:t>
            </w:r>
            <w:r>
              <w:rPr>
                <w:color w:val="4E6973"/>
                <w:sz w:val="14"/>
                <w:szCs w:val="14"/>
              </w:rPr>
              <w:t xml:space="preserve">       </w:t>
            </w:r>
            <w:r>
              <w:rPr>
                <w:i/>
                <w:color w:val="4E6973"/>
                <w:sz w:val="18"/>
                <w:szCs w:val="18"/>
              </w:rPr>
              <w:t>Ingram Micro Pty Ltd in its absolute discretion. Ingram Micro may terminate provision of a file feed for reasons including but not li</w:t>
            </w:r>
            <w:r>
              <w:rPr>
                <w:i/>
                <w:color w:val="4E6973"/>
                <w:sz w:val="18"/>
                <w:szCs w:val="18"/>
              </w:rPr>
              <w:t>mited to the fact that:</w:t>
            </w:r>
          </w:p>
          <w:p w14:paraId="0544E269" w14:textId="77777777" w:rsidR="00F07608" w:rsidRDefault="00DA4B7E">
            <w:pPr>
              <w:spacing w:line="252" w:lineRule="auto"/>
              <w:ind w:left="2080" w:hanging="360"/>
              <w:rPr>
                <w:i/>
                <w:color w:val="4E6973"/>
                <w:sz w:val="18"/>
                <w:szCs w:val="18"/>
              </w:rPr>
            </w:pPr>
            <w:r>
              <w:rPr>
                <w:color w:val="4E6973"/>
                <w:sz w:val="20"/>
                <w:szCs w:val="20"/>
              </w:rPr>
              <w:t>·</w:t>
            </w:r>
            <w:r>
              <w:rPr>
                <w:rFonts w:ascii="Times New Roman" w:eastAsia="Times New Roman" w:hAnsi="Times New Roman" w:cs="Times New Roman"/>
                <w:color w:val="4E6973"/>
                <w:sz w:val="14"/>
                <w:szCs w:val="14"/>
              </w:rPr>
              <w:t xml:space="preserve">         </w:t>
            </w:r>
            <w:r>
              <w:rPr>
                <w:i/>
                <w:color w:val="4E6973"/>
                <w:sz w:val="18"/>
                <w:szCs w:val="18"/>
              </w:rPr>
              <w:t xml:space="preserve">the above-named company is no longer considered by Ingram Micro to be an </w:t>
            </w:r>
            <w:r>
              <w:rPr>
                <w:b/>
                <w:i/>
                <w:color w:val="4E6973"/>
                <w:sz w:val="18"/>
                <w:szCs w:val="18"/>
              </w:rPr>
              <w:t>actively</w:t>
            </w:r>
            <w:r>
              <w:rPr>
                <w:i/>
                <w:color w:val="4E6973"/>
                <w:sz w:val="18"/>
                <w:szCs w:val="18"/>
              </w:rPr>
              <w:t xml:space="preserve"> trading reseller partner, or</w:t>
            </w:r>
          </w:p>
          <w:p w14:paraId="3EAE9A8E" w14:textId="77777777" w:rsidR="00F07608" w:rsidRDefault="00DA4B7E">
            <w:pPr>
              <w:spacing w:line="252" w:lineRule="auto"/>
              <w:ind w:left="2080" w:hanging="360"/>
              <w:rPr>
                <w:i/>
                <w:color w:val="4E6973"/>
                <w:sz w:val="18"/>
                <w:szCs w:val="18"/>
              </w:rPr>
            </w:pPr>
            <w:r>
              <w:rPr>
                <w:color w:val="4E6973"/>
                <w:sz w:val="20"/>
                <w:szCs w:val="20"/>
              </w:rPr>
              <w:t>·</w:t>
            </w:r>
            <w:r>
              <w:rPr>
                <w:rFonts w:ascii="Times New Roman" w:eastAsia="Times New Roman" w:hAnsi="Times New Roman" w:cs="Times New Roman"/>
                <w:color w:val="4E6973"/>
                <w:sz w:val="14"/>
                <w:szCs w:val="14"/>
              </w:rPr>
              <w:t xml:space="preserve">         </w:t>
            </w:r>
            <w:r>
              <w:rPr>
                <w:i/>
                <w:color w:val="4E6973"/>
                <w:sz w:val="18"/>
                <w:szCs w:val="18"/>
              </w:rPr>
              <w:t>the above-named company is found to be in breach of Ingram Micro’s Terms and Conditions (available on</w:t>
            </w:r>
            <w:r>
              <w:rPr>
                <w:i/>
                <w:color w:val="4E6973"/>
                <w:sz w:val="18"/>
                <w:szCs w:val="18"/>
              </w:rPr>
              <w:t>line), the terms of use of the file feed data, the IM Online web site or the Ingram Micro SFTP server.</w:t>
            </w:r>
          </w:p>
          <w:p w14:paraId="4B6C0D35" w14:textId="77777777" w:rsidR="00F07608" w:rsidRDefault="00DA4B7E">
            <w:pPr>
              <w:spacing w:before="240" w:line="252" w:lineRule="auto"/>
              <w:ind w:left="280"/>
              <w:rPr>
                <w:i/>
                <w:color w:val="4E6973"/>
                <w:sz w:val="18"/>
                <w:szCs w:val="18"/>
              </w:rPr>
            </w:pPr>
            <w:r>
              <w:rPr>
                <w:i/>
                <w:color w:val="4E6973"/>
                <w:sz w:val="18"/>
                <w:szCs w:val="18"/>
              </w:rPr>
              <w:t xml:space="preserve"> </w:t>
            </w:r>
          </w:p>
          <w:p w14:paraId="0B437902" w14:textId="77777777" w:rsidR="00F07608" w:rsidRDefault="00DA4B7E">
            <w:pPr>
              <w:spacing w:before="240" w:line="252" w:lineRule="auto"/>
              <w:ind w:left="280"/>
              <w:rPr>
                <w:i/>
                <w:color w:val="4E6973"/>
                <w:sz w:val="18"/>
                <w:szCs w:val="18"/>
              </w:rPr>
            </w:pPr>
            <w:r>
              <w:rPr>
                <w:i/>
                <w:color w:val="4E6973"/>
                <w:sz w:val="18"/>
                <w:szCs w:val="18"/>
              </w:rPr>
              <w:t xml:space="preserve">I confirm that I am an </w:t>
            </w:r>
            <w:proofErr w:type="spellStart"/>
            <w:r>
              <w:rPr>
                <w:i/>
                <w:color w:val="4E6973"/>
                <w:sz w:val="18"/>
                <w:szCs w:val="18"/>
              </w:rPr>
              <w:t>authorised</w:t>
            </w:r>
            <w:proofErr w:type="spellEnd"/>
            <w:r>
              <w:rPr>
                <w:i/>
                <w:color w:val="4E6973"/>
                <w:sz w:val="18"/>
                <w:szCs w:val="18"/>
              </w:rPr>
              <w:t xml:space="preserve"> representative of the above company and have the authority to approve this request on behalf of the above company.</w:t>
            </w:r>
          </w:p>
          <w:p w14:paraId="3685F188" w14:textId="77777777" w:rsidR="00F07608" w:rsidRDefault="00DA4B7E">
            <w:pPr>
              <w:spacing w:before="240" w:line="252" w:lineRule="auto"/>
              <w:ind w:left="280"/>
              <w:rPr>
                <w:color w:val="4E6973"/>
                <w:sz w:val="18"/>
                <w:szCs w:val="18"/>
              </w:rPr>
            </w:pPr>
            <w:r>
              <w:rPr>
                <w:color w:val="4E6973"/>
                <w:sz w:val="18"/>
                <w:szCs w:val="18"/>
              </w:rPr>
              <w:t xml:space="preserve"> </w:t>
            </w:r>
          </w:p>
        </w:tc>
      </w:tr>
    </w:tbl>
    <w:p w14:paraId="28DBEEBA" w14:textId="77777777" w:rsidR="00F07608" w:rsidRDefault="00F07608" w:rsidP="00DA4B7E">
      <w:pPr>
        <w:spacing w:before="240" w:after="240" w:line="360" w:lineRule="auto"/>
      </w:pPr>
      <w:bookmarkStart w:id="1" w:name="_za9y8ncnkqca" w:colFirst="0" w:colLast="0"/>
      <w:bookmarkStart w:id="2" w:name="_oji7zncmqir" w:colFirst="0" w:colLast="0"/>
      <w:bookmarkEnd w:id="1"/>
      <w:bookmarkEnd w:id="2"/>
    </w:p>
    <w:sectPr w:rsidR="00F076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517"/>
    <w:multiLevelType w:val="multilevel"/>
    <w:tmpl w:val="C6AE88DA"/>
    <w:lvl w:ilvl="0">
      <w:start w:val="1"/>
      <w:numFmt w:val="decimal"/>
      <w:lvlText w:val="%1."/>
      <w:lvlJc w:val="left"/>
      <w:pPr>
        <w:ind w:left="720" w:hanging="360"/>
      </w:pPr>
      <w:rPr>
        <w:rFonts w:ascii="Arial" w:eastAsia="Arial" w:hAnsi="Arial" w:cs="Arial"/>
        <w:color w:val="4E697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1CA7D03"/>
    <w:multiLevelType w:val="multilevel"/>
    <w:tmpl w:val="73DC3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973F7C"/>
    <w:multiLevelType w:val="multilevel"/>
    <w:tmpl w:val="785E2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9554CE"/>
    <w:multiLevelType w:val="multilevel"/>
    <w:tmpl w:val="43823248"/>
    <w:lvl w:ilvl="0">
      <w:start w:val="1"/>
      <w:numFmt w:val="decimal"/>
      <w:lvlText w:val="%1."/>
      <w:lvlJc w:val="left"/>
      <w:pPr>
        <w:ind w:left="720" w:hanging="360"/>
      </w:pPr>
      <w:rPr>
        <w:rFonts w:ascii="Arial" w:eastAsia="Arial" w:hAnsi="Arial" w:cs="Arial"/>
        <w:color w:val="4E697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7656114"/>
    <w:multiLevelType w:val="multilevel"/>
    <w:tmpl w:val="EBBC5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DB5816"/>
    <w:multiLevelType w:val="multilevel"/>
    <w:tmpl w:val="30C66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166DD1"/>
    <w:multiLevelType w:val="multilevel"/>
    <w:tmpl w:val="5AD61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D835B9"/>
    <w:multiLevelType w:val="multilevel"/>
    <w:tmpl w:val="6800418E"/>
    <w:lvl w:ilvl="0">
      <w:start w:val="1"/>
      <w:numFmt w:val="decimal"/>
      <w:lvlText w:val="%1."/>
      <w:lvlJc w:val="left"/>
      <w:pPr>
        <w:ind w:left="720" w:hanging="360"/>
      </w:pPr>
      <w:rPr>
        <w:rFonts w:ascii="Arial" w:eastAsia="Arial" w:hAnsi="Arial" w:cs="Arial"/>
        <w:color w:val="4E697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A2024D5"/>
    <w:multiLevelType w:val="multilevel"/>
    <w:tmpl w:val="76A2B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B123DF"/>
    <w:multiLevelType w:val="multilevel"/>
    <w:tmpl w:val="B778EEA2"/>
    <w:lvl w:ilvl="0">
      <w:start w:val="1"/>
      <w:numFmt w:val="decimal"/>
      <w:lvlText w:val="%1."/>
      <w:lvlJc w:val="left"/>
      <w:pPr>
        <w:ind w:left="720" w:hanging="360"/>
      </w:pPr>
      <w:rPr>
        <w:rFonts w:ascii="Arial" w:eastAsia="Arial" w:hAnsi="Arial" w:cs="Arial"/>
        <w:color w:val="4E6973"/>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9"/>
  </w:num>
  <w:num w:numId="2">
    <w:abstractNumId w:val="4"/>
  </w:num>
  <w:num w:numId="3">
    <w:abstractNumId w:val="7"/>
  </w:num>
  <w:num w:numId="4">
    <w:abstractNumId w:val="3"/>
  </w:num>
  <w:num w:numId="5">
    <w:abstractNumId w:val="1"/>
  </w:num>
  <w:num w:numId="6">
    <w:abstractNumId w:val="8"/>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sjAyMTEwMTczNrJU0lEKTi0uzszPAykwrAUAIEW4vSwAAAA="/>
  </w:docVars>
  <w:rsids>
    <w:rsidRoot w:val="00F07608"/>
    <w:rsid w:val="00DA4B7E"/>
    <w:rsid w:val="00F0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0B01"/>
  <w15:docId w15:val="{4E4249E6-FABC-4FCB-86FA-B6667A8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Desorcie</cp:lastModifiedBy>
  <cp:revision>2</cp:revision>
  <dcterms:created xsi:type="dcterms:W3CDTF">2021-05-04T19:01:00Z</dcterms:created>
  <dcterms:modified xsi:type="dcterms:W3CDTF">2021-05-04T19:01:00Z</dcterms:modified>
</cp:coreProperties>
</file>